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253F" w14:textId="77777777" w:rsidR="00AF0940" w:rsidRPr="00271ADF" w:rsidRDefault="00AF0940" w:rsidP="00AF0940">
      <w:pPr>
        <w:shd w:val="clear" w:color="auto" w:fill="FFFFFF"/>
        <w:spacing w:after="100" w:afterAutospacing="1"/>
        <w:outlineLvl w:val="2"/>
        <w:rPr>
          <w:rFonts w:asciiTheme="majorBidi" w:eastAsia="Times New Roman" w:hAnsiTheme="majorBidi" w:cstheme="majorBidi"/>
          <w:b/>
          <w:bCs/>
          <w:color w:val="000000"/>
          <w:kern w:val="0"/>
          <w14:ligatures w14:val="none"/>
        </w:rPr>
      </w:pPr>
      <w:bookmarkStart w:id="0" w:name="_GoBack"/>
      <w:bookmarkEnd w:id="0"/>
      <w:r w:rsidRPr="00271ADF">
        <w:rPr>
          <w:rFonts w:asciiTheme="majorBidi" w:eastAsia="Times New Roman" w:hAnsiTheme="majorBidi" w:cstheme="majorBidi"/>
          <w:b/>
          <w:bCs/>
          <w:color w:val="000000"/>
          <w:kern w:val="0"/>
          <w14:ligatures w14:val="none"/>
        </w:rPr>
        <w:t>Case Study Assignment: Challenges of Globalization for Sustainable Business</w:t>
      </w:r>
    </w:p>
    <w:p w14:paraId="52E8DFEA" w14:textId="77777777" w:rsidR="00AF0940" w:rsidRPr="00271ADF" w:rsidRDefault="00AF0940" w:rsidP="00AF0940">
      <w:pPr>
        <w:shd w:val="clear" w:color="auto" w:fill="FFFFFF"/>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Globalization has transformed the business landscape, creating both opportunities and challenges for sustainable practices. As companies expand internationally, they face complex dynamics that can hinder their commitment to sustainability. This case study explores three significant challenges of globalization: the irrelevancy of the nation-state, regulatory arbitrage, and the plantation production problem. Understanding these challenges is essential for fostering responsible business practices that align with sustainability goals.</w:t>
      </w:r>
    </w:p>
    <w:p w14:paraId="4AE301C7"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The irrelevancy of the nation-state is a pivotal challenge in the context of globalization. As multinational corporations engage in cross-border operations, the traditional regulatory power of nation-states can wane. Companies often find themselves in jurisdictions with varying legal frameworks, leading to an ambiguity of responsibility. For example, a corporation may relocate its manufacturing facility to a country with less stringent environmental legislation, prioritizing profit over ecological and social responsibility. This phenomenon raises concerns about the effectiveness of nation-states in enforcing regulations that protect both the environment and local communities.</w:t>
      </w:r>
    </w:p>
    <w:p w14:paraId="01C80D1B"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Regulatory arbitrage is another challenge exacerbated by globalization. This term refers to the practice of exploiting differences in regulations between countries to minimize operational costs. Companies often seek out regions with weaker regulations, allowing them to reduce compliance costs and enhance profitability, but at the expense of sustainability. For instance, in industries like textiles, some companies have moved production to countries with lax labor laws to cut costs, leading to unsafe working conditions and environmental degradation. Regulatory arbitrage not only undermines corporate social responsibility but also creates a competitive disadvantage for companies that adhere to stricter ethical and environmental standards.</w:t>
      </w:r>
    </w:p>
    <w:p w14:paraId="72AB882B"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The plantation production problem represents a significant sustainability issue tied to globalization. This model, often seen in agricultural practices, emphasizes monoculture planting, which can lead to extensive deforestation, soil degradation, and loss of biodiversity. In many developing countries, plantations may replace diverse ecosystems, resulting in detrimental environmental impacts. Furthermore, this model frequently relies on exploitative labor practices. Workers may face poor working conditions and low wages, highlighting the urgent need for businesses to address labor rights as part of their sustainability commitments. The rise of alternatives such as agroecology presents a solution, where diverse crops are cultivated sustainably, enhancing both local ecosystems and community livelihoods.</w:t>
      </w:r>
    </w:p>
    <w:p w14:paraId="3993BEC7"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To navigate these globalization challenges, businesses can leverage technological applications that enhance their sustainability efforts. Innovations such as precision agriculture allow farmers to utilize resources more efficiently, optimizing production while minimizing environmental degradation. By employing tools like data analytics and remote sensing, companies can monitor land use and crop health, ensuring sustainable agricultural practices.</w:t>
      </w:r>
    </w:p>
    <w:p w14:paraId="740AAAF0"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 xml:space="preserve">Another technological advancement with significant potential is blockchain. This decentralized technology can improve supply chain transparency and traceability, allowing companies to verify the sustainable sourcing of their materials. By providing clear visibility into procurement </w:t>
      </w:r>
      <w:r w:rsidRPr="00271ADF">
        <w:rPr>
          <w:rFonts w:asciiTheme="majorBidi" w:eastAsia="Times New Roman" w:hAnsiTheme="majorBidi" w:cstheme="majorBidi"/>
          <w:color w:val="000000"/>
          <w:kern w:val="0"/>
          <w14:ligatures w14:val="none"/>
        </w:rPr>
        <w:lastRenderedPageBreak/>
        <w:t>processes, businesses can enhance accountability and foster consumer trust regarding their sustainability claims.</w:t>
      </w:r>
    </w:p>
    <w:p w14:paraId="584CA070"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Furthermore, renewable energy technologies offer companies an avenue to decrease their carbon footprints. By transitioning to sustainable energy sources, businesses can contribute to global efforts to combat climate change, aligning their operations with sustainability objectives.</w:t>
      </w:r>
    </w:p>
    <w:p w14:paraId="0EB3CE12" w14:textId="77777777" w:rsidR="00AF0940" w:rsidRPr="00271ADF" w:rsidRDefault="00AF0940" w:rsidP="00AF0940">
      <w:pPr>
        <w:shd w:val="clear" w:color="auto" w:fill="FFFFFF"/>
        <w:spacing w:before="100" w:before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In conclusion, globalization presents notable challenges for sustainable business practices, particularly regarding the irrelevancy of the nation-state, regulatory arbitrage, and the plantation production problem. However, by understanding these challenges and employing innovative technological solutions, businesses can navigate the complexities of globalization while advancing their sustainability commitments. This approach not only reinforces corporate resilience but also contributes positively to the communities and environments in which they operate.</w:t>
      </w:r>
    </w:p>
    <w:p w14:paraId="22F532CD" w14:textId="77777777" w:rsidR="00AF0940" w:rsidRPr="00271ADF" w:rsidRDefault="00AF0940" w:rsidP="00AF0940">
      <w:pPr>
        <w:shd w:val="clear" w:color="auto" w:fill="FFFFFF"/>
        <w:spacing w:before="100" w:beforeAutospacing="1" w:after="100" w:afterAutospacing="1"/>
        <w:outlineLvl w:val="2"/>
        <w:rPr>
          <w:rFonts w:asciiTheme="majorBidi" w:eastAsia="Times New Roman" w:hAnsiTheme="majorBidi" w:cstheme="majorBidi"/>
          <w:b/>
          <w:bCs/>
          <w:color w:val="000000"/>
          <w:kern w:val="0"/>
          <w14:ligatures w14:val="none"/>
        </w:rPr>
      </w:pPr>
      <w:r w:rsidRPr="00271ADF">
        <w:rPr>
          <w:rFonts w:asciiTheme="majorBidi" w:eastAsia="Times New Roman" w:hAnsiTheme="majorBidi" w:cstheme="majorBidi"/>
          <w:b/>
          <w:bCs/>
          <w:color w:val="000000"/>
          <w:kern w:val="0"/>
          <w14:ligatures w14:val="none"/>
        </w:rPr>
        <w:t>Assignment Questions:</w:t>
      </w:r>
    </w:p>
    <w:p w14:paraId="33AAA708" w14:textId="04641087" w:rsidR="00AF0940" w:rsidRPr="00271ADF" w:rsidRDefault="00AF0940" w:rsidP="00AF0940">
      <w:pPr>
        <w:numPr>
          <w:ilvl w:val="0"/>
          <w:numId w:val="1"/>
        </w:numPr>
        <w:shd w:val="clear" w:color="auto" w:fill="FFFFFF"/>
        <w:spacing w:after="100" w:after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How does the irrelevancy of the nation-state impact sustainable business practices in the context of globalization?</w:t>
      </w:r>
      <w:r w:rsidR="00AA5A06" w:rsidRPr="0007522B">
        <w:rPr>
          <w:rFonts w:asciiTheme="majorBidi" w:eastAsia="Times New Roman" w:hAnsiTheme="majorBidi" w:cstheme="majorBidi"/>
          <w:color w:val="000000"/>
          <w:kern w:val="0"/>
          <w14:ligatures w14:val="none"/>
        </w:rPr>
        <w:t xml:space="preserve"> </w:t>
      </w:r>
      <w:r w:rsidR="009C1E7E" w:rsidRPr="0007522B">
        <w:rPr>
          <w:rFonts w:asciiTheme="majorBidi" w:eastAsia="Times New Roman" w:hAnsiTheme="majorBidi" w:cstheme="majorBidi"/>
          <w:color w:val="000000"/>
          <w:kern w:val="0"/>
          <w14:ligatures w14:val="none"/>
        </w:rPr>
        <w:t>(3 Marks)</w:t>
      </w:r>
    </w:p>
    <w:p w14:paraId="34D6BF77" w14:textId="00B9844F" w:rsidR="00AF0940" w:rsidRPr="00271ADF" w:rsidRDefault="00AF0940" w:rsidP="00AF0940">
      <w:pPr>
        <w:numPr>
          <w:ilvl w:val="0"/>
          <w:numId w:val="1"/>
        </w:numPr>
        <w:shd w:val="clear" w:color="auto" w:fill="FFFFFF"/>
        <w:spacing w:before="100" w:beforeAutospacing="1" w:after="100" w:after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In what ways does regulatory arbitrage affect corporate sustainability efforts? Please provide specific examples.</w:t>
      </w:r>
      <w:r w:rsidR="009C1E7E" w:rsidRPr="0007522B">
        <w:rPr>
          <w:rFonts w:asciiTheme="majorBidi" w:eastAsia="Times New Roman" w:hAnsiTheme="majorBidi" w:cstheme="majorBidi"/>
          <w:color w:val="000000"/>
          <w:kern w:val="0"/>
          <w14:ligatures w14:val="none"/>
        </w:rPr>
        <w:t xml:space="preserve"> (4 Marks)</w:t>
      </w:r>
    </w:p>
    <w:p w14:paraId="2D7BFEBD" w14:textId="14585D1D" w:rsidR="00AF0940" w:rsidRPr="00271ADF" w:rsidRDefault="00AF0940" w:rsidP="00AF0940">
      <w:pPr>
        <w:numPr>
          <w:ilvl w:val="0"/>
          <w:numId w:val="1"/>
        </w:numPr>
        <w:shd w:val="clear" w:color="auto" w:fill="FFFFFF"/>
        <w:spacing w:before="100" w:beforeAutospacing="1" w:after="100" w:afterAutospacing="1"/>
        <w:rPr>
          <w:rFonts w:asciiTheme="majorBidi" w:eastAsia="Times New Roman" w:hAnsiTheme="majorBidi" w:cstheme="majorBidi"/>
          <w:color w:val="000000"/>
          <w:kern w:val="0"/>
          <w14:ligatures w14:val="none"/>
        </w:rPr>
      </w:pPr>
      <w:r w:rsidRPr="00271ADF">
        <w:rPr>
          <w:rFonts w:asciiTheme="majorBidi" w:eastAsia="Times New Roman" w:hAnsiTheme="majorBidi" w:cstheme="majorBidi"/>
          <w:color w:val="000000"/>
          <w:kern w:val="0"/>
          <w14:ligatures w14:val="none"/>
        </w:rPr>
        <w:t>What are the primary issues associated with the plantation production model, and how do they impact sustainability in global business operations?</w:t>
      </w:r>
      <w:r w:rsidR="009C1E7E" w:rsidRPr="0007522B">
        <w:rPr>
          <w:rFonts w:asciiTheme="majorBidi" w:eastAsia="Times New Roman" w:hAnsiTheme="majorBidi" w:cstheme="majorBidi"/>
          <w:color w:val="000000"/>
          <w:kern w:val="0"/>
          <w14:ligatures w14:val="none"/>
        </w:rPr>
        <w:t xml:space="preserve"> (3 Marks)</w:t>
      </w:r>
    </w:p>
    <w:p w14:paraId="6358C40D" w14:textId="77777777" w:rsidR="00037D18" w:rsidRPr="0007522B" w:rsidRDefault="00037D18" w:rsidP="00037D18">
      <w:pPr>
        <w:shd w:val="clear" w:color="auto" w:fill="FFFFFF"/>
        <w:rPr>
          <w:rFonts w:asciiTheme="majorBidi" w:eastAsia="Times New Roman" w:hAnsiTheme="majorBidi" w:cstheme="majorBidi"/>
          <w:color w:val="000000"/>
          <w:kern w:val="0"/>
          <w14:ligatures w14:val="none"/>
        </w:rPr>
      </w:pPr>
    </w:p>
    <w:p w14:paraId="5F6613F7" w14:textId="66FD55DF" w:rsidR="00037D18" w:rsidRPr="00FB7627" w:rsidRDefault="00D05CFC" w:rsidP="00D05CFC">
      <w:pPr>
        <w:shd w:val="clear" w:color="auto" w:fill="FFFFFF"/>
        <w:spacing w:after="100" w:afterAutospacing="1"/>
        <w:outlineLvl w:val="2"/>
        <w:rPr>
          <w:rFonts w:asciiTheme="majorBidi" w:eastAsia="Times New Roman" w:hAnsiTheme="majorBidi" w:cstheme="majorBidi"/>
          <w:b/>
          <w:bCs/>
          <w:color w:val="000000"/>
          <w:kern w:val="0"/>
          <w14:ligatures w14:val="none"/>
        </w:rPr>
      </w:pPr>
      <w:r>
        <w:rPr>
          <w:rFonts w:asciiTheme="majorBidi" w:eastAsia="Times New Roman" w:hAnsiTheme="majorBidi" w:cstheme="majorBidi"/>
          <w:b/>
          <w:bCs/>
          <w:color w:val="000000"/>
          <w:kern w:val="0"/>
          <w14:ligatures w14:val="none"/>
        </w:rPr>
        <w:t>Answer</w:t>
      </w:r>
      <w:r w:rsidR="00037D18" w:rsidRPr="00FB7627">
        <w:rPr>
          <w:rFonts w:asciiTheme="majorBidi" w:eastAsia="Times New Roman" w:hAnsiTheme="majorBidi" w:cstheme="majorBidi"/>
          <w:b/>
          <w:bCs/>
          <w:color w:val="000000"/>
          <w:kern w:val="0"/>
          <w14:ligatures w14:val="none"/>
        </w:rPr>
        <w:t xml:space="preserve"> Guidelines </w:t>
      </w:r>
    </w:p>
    <w:p w14:paraId="58026F9E" w14:textId="77777777" w:rsidR="00037D18" w:rsidRPr="00FB7627" w:rsidRDefault="00037D18" w:rsidP="00037D18">
      <w:pPr>
        <w:shd w:val="clear" w:color="auto" w:fill="FFFFFF"/>
        <w:spacing w:beforeAutospacing="1" w:afterAutospacing="1"/>
        <w:outlineLvl w:val="3"/>
        <w:rPr>
          <w:rFonts w:asciiTheme="majorBidi" w:eastAsia="Times New Roman" w:hAnsiTheme="majorBidi" w:cstheme="majorBidi"/>
          <w:b/>
          <w:bCs/>
          <w:color w:val="000000"/>
          <w:kern w:val="0"/>
          <w14:ligatures w14:val="none"/>
        </w:rPr>
      </w:pPr>
      <w:r w:rsidRPr="00FB7627">
        <w:rPr>
          <w:rFonts w:asciiTheme="majorBidi" w:eastAsia="Times New Roman" w:hAnsiTheme="majorBidi" w:cstheme="majorBidi"/>
          <w:b/>
          <w:bCs/>
          <w:color w:val="000000"/>
          <w:kern w:val="0"/>
          <w14:ligatures w14:val="none"/>
        </w:rPr>
        <w:t>1. </w:t>
      </w:r>
      <w:r w:rsidRPr="00FB7627">
        <w:rPr>
          <w:rFonts w:asciiTheme="majorBidi" w:eastAsia="Times New Roman" w:hAnsiTheme="majorBidi" w:cstheme="majorBidi"/>
          <w:b/>
          <w:bCs/>
          <w:color w:val="000000"/>
          <w:kern w:val="0"/>
          <w:bdr w:val="none" w:sz="0" w:space="0" w:color="auto" w:frame="1"/>
          <w14:ligatures w14:val="none"/>
        </w:rPr>
        <w:t>Assignment Overview</w:t>
      </w:r>
    </w:p>
    <w:p w14:paraId="7080E2ED" w14:textId="09D145EA" w:rsidR="00037D18" w:rsidRPr="00FB7627" w:rsidRDefault="00037D18" w:rsidP="00037D18">
      <w:pPr>
        <w:numPr>
          <w:ilvl w:val="0"/>
          <w:numId w:val="2"/>
        </w:numPr>
        <w:shd w:val="clear" w:color="auto" w:fill="FFFFFF"/>
        <w:spacing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Objective:</w:t>
      </w:r>
      <w:r w:rsidRPr="00FB7627">
        <w:rPr>
          <w:rFonts w:asciiTheme="majorBidi" w:eastAsia="Times New Roman" w:hAnsiTheme="majorBidi" w:cstheme="majorBidi"/>
          <w:color w:val="000000"/>
          <w:kern w:val="0"/>
          <w14:ligatures w14:val="none"/>
        </w:rPr>
        <w:t> Analyze the challenges of globalization concerning sustainable business practices</w:t>
      </w:r>
      <w:r w:rsidR="0007522B" w:rsidRPr="0007522B">
        <w:rPr>
          <w:rFonts w:asciiTheme="majorBidi" w:eastAsia="Times New Roman" w:hAnsiTheme="majorBidi" w:cstheme="majorBidi"/>
          <w:color w:val="000000"/>
          <w:kern w:val="0"/>
          <w14:ligatures w14:val="none"/>
        </w:rPr>
        <w:t>.</w:t>
      </w:r>
    </w:p>
    <w:p w14:paraId="1B8E98D5" w14:textId="77777777" w:rsidR="00037D18" w:rsidRPr="00FB7627" w:rsidRDefault="00037D18" w:rsidP="00037D18">
      <w:pPr>
        <w:numPr>
          <w:ilvl w:val="0"/>
          <w:numId w:val="2"/>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Length:</w:t>
      </w:r>
      <w:r w:rsidRPr="00FB7627">
        <w:rPr>
          <w:rFonts w:asciiTheme="majorBidi" w:eastAsia="Times New Roman" w:hAnsiTheme="majorBidi" w:cstheme="majorBidi"/>
          <w:color w:val="000000"/>
          <w:kern w:val="0"/>
          <w14:ligatures w14:val="none"/>
        </w:rPr>
        <w:t> Approximately 1000 words.</w:t>
      </w:r>
    </w:p>
    <w:p w14:paraId="4889EB16" w14:textId="77777777" w:rsidR="00037D18" w:rsidRPr="00FB7627" w:rsidRDefault="00037D18" w:rsidP="00037D18">
      <w:pPr>
        <w:shd w:val="clear" w:color="auto" w:fill="FFFFFF"/>
        <w:spacing w:beforeAutospacing="1" w:afterAutospacing="1"/>
        <w:outlineLvl w:val="3"/>
        <w:rPr>
          <w:rFonts w:asciiTheme="majorBidi" w:eastAsia="Times New Roman" w:hAnsiTheme="majorBidi" w:cstheme="majorBidi"/>
          <w:b/>
          <w:bCs/>
          <w:color w:val="000000"/>
          <w:kern w:val="0"/>
          <w14:ligatures w14:val="none"/>
        </w:rPr>
      </w:pPr>
      <w:r w:rsidRPr="00FB7627">
        <w:rPr>
          <w:rFonts w:asciiTheme="majorBidi" w:eastAsia="Times New Roman" w:hAnsiTheme="majorBidi" w:cstheme="majorBidi"/>
          <w:b/>
          <w:bCs/>
          <w:color w:val="000000"/>
          <w:kern w:val="0"/>
          <w14:ligatures w14:val="none"/>
        </w:rPr>
        <w:t>2. </w:t>
      </w:r>
      <w:r w:rsidRPr="00FB7627">
        <w:rPr>
          <w:rFonts w:asciiTheme="majorBidi" w:eastAsia="Times New Roman" w:hAnsiTheme="majorBidi" w:cstheme="majorBidi"/>
          <w:b/>
          <w:bCs/>
          <w:color w:val="000000"/>
          <w:kern w:val="0"/>
          <w:bdr w:val="none" w:sz="0" w:space="0" w:color="auto" w:frame="1"/>
          <w14:ligatures w14:val="none"/>
        </w:rPr>
        <w:t>Research Requirements</w:t>
      </w:r>
    </w:p>
    <w:p w14:paraId="6E0C7E4F" w14:textId="77777777" w:rsidR="00037D18" w:rsidRPr="00FB7627" w:rsidRDefault="00037D18" w:rsidP="00037D18">
      <w:pPr>
        <w:numPr>
          <w:ilvl w:val="0"/>
          <w:numId w:val="3"/>
        </w:numPr>
        <w:shd w:val="clear" w:color="auto" w:fill="FFFFFF"/>
        <w:spacing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Sources:</w:t>
      </w:r>
      <w:r w:rsidRPr="00FB7627">
        <w:rPr>
          <w:rFonts w:asciiTheme="majorBidi" w:eastAsia="Times New Roman" w:hAnsiTheme="majorBidi" w:cstheme="majorBidi"/>
          <w:color w:val="000000"/>
          <w:kern w:val="0"/>
          <w14:ligatures w14:val="none"/>
        </w:rPr>
        <w:t> Use at least 5 credible sources, such as scholarly articles, books, case studies, and reputable websites.</w:t>
      </w:r>
    </w:p>
    <w:p w14:paraId="70569C4D" w14:textId="517AD48D" w:rsidR="00037D18" w:rsidRPr="00FB7627" w:rsidRDefault="00037D18" w:rsidP="00037D18">
      <w:pPr>
        <w:numPr>
          <w:ilvl w:val="0"/>
          <w:numId w:val="3"/>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Citations:</w:t>
      </w:r>
      <w:r w:rsidRPr="00FB7627">
        <w:rPr>
          <w:rFonts w:asciiTheme="majorBidi" w:eastAsia="Times New Roman" w:hAnsiTheme="majorBidi" w:cstheme="majorBidi"/>
          <w:color w:val="000000"/>
          <w:kern w:val="0"/>
          <w14:ligatures w14:val="none"/>
        </w:rPr>
        <w:t> Follow APA citation style as specified by your instructor to reference all sources appropriately.</w:t>
      </w:r>
    </w:p>
    <w:p w14:paraId="45B71CB3" w14:textId="77777777" w:rsidR="00037D18" w:rsidRPr="00FB7627" w:rsidRDefault="00037D18" w:rsidP="00037D18">
      <w:pPr>
        <w:numPr>
          <w:ilvl w:val="0"/>
          <w:numId w:val="3"/>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Originality:</w:t>
      </w:r>
      <w:r w:rsidRPr="00FB7627">
        <w:rPr>
          <w:rFonts w:asciiTheme="majorBidi" w:eastAsia="Times New Roman" w:hAnsiTheme="majorBidi" w:cstheme="majorBidi"/>
          <w:color w:val="000000"/>
          <w:kern w:val="0"/>
          <w14:ligatures w14:val="none"/>
        </w:rPr>
        <w:t> Ensure your work is original and not plagiarized. Properly paraphrase or quote sources and provide citations for all referenced material.</w:t>
      </w:r>
    </w:p>
    <w:p w14:paraId="1CD4DA11" w14:textId="77777777" w:rsidR="00037D18" w:rsidRPr="00FB7627" w:rsidRDefault="00037D18" w:rsidP="00037D18">
      <w:pPr>
        <w:shd w:val="clear" w:color="auto" w:fill="FFFFFF"/>
        <w:spacing w:beforeAutospacing="1" w:afterAutospacing="1"/>
        <w:outlineLvl w:val="3"/>
        <w:rPr>
          <w:rFonts w:asciiTheme="majorBidi" w:eastAsia="Times New Roman" w:hAnsiTheme="majorBidi" w:cstheme="majorBidi"/>
          <w:b/>
          <w:bCs/>
          <w:color w:val="000000"/>
          <w:kern w:val="0"/>
          <w14:ligatures w14:val="none"/>
        </w:rPr>
      </w:pPr>
      <w:r w:rsidRPr="00FB7627">
        <w:rPr>
          <w:rFonts w:asciiTheme="majorBidi" w:eastAsia="Times New Roman" w:hAnsiTheme="majorBidi" w:cstheme="majorBidi"/>
          <w:b/>
          <w:bCs/>
          <w:color w:val="000000"/>
          <w:kern w:val="0"/>
          <w14:ligatures w14:val="none"/>
        </w:rPr>
        <w:t>3. </w:t>
      </w:r>
      <w:r w:rsidRPr="00FB7627">
        <w:rPr>
          <w:rFonts w:asciiTheme="majorBidi" w:eastAsia="Times New Roman" w:hAnsiTheme="majorBidi" w:cstheme="majorBidi"/>
          <w:b/>
          <w:bCs/>
          <w:color w:val="000000"/>
          <w:kern w:val="0"/>
          <w:bdr w:val="none" w:sz="0" w:space="0" w:color="auto" w:frame="1"/>
          <w14:ligatures w14:val="none"/>
        </w:rPr>
        <w:t>Structure and Formatting</w:t>
      </w:r>
    </w:p>
    <w:p w14:paraId="2CBE8C41" w14:textId="14A678F4" w:rsidR="00037D18" w:rsidRPr="00FB7627" w:rsidRDefault="00037D18" w:rsidP="00037D18">
      <w:pPr>
        <w:numPr>
          <w:ilvl w:val="0"/>
          <w:numId w:val="4"/>
        </w:numPr>
        <w:shd w:val="clear" w:color="auto" w:fill="FFFFFF"/>
        <w:spacing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Title Page</w:t>
      </w:r>
    </w:p>
    <w:p w14:paraId="2517576E" w14:textId="77777777" w:rsidR="00037D18" w:rsidRPr="00FB7627" w:rsidRDefault="00037D18" w:rsidP="00037D18">
      <w:pPr>
        <w:numPr>
          <w:ilvl w:val="0"/>
          <w:numId w:val="4"/>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Introduction:</w:t>
      </w:r>
    </w:p>
    <w:p w14:paraId="28F3F108" w14:textId="77777777" w:rsidR="00037D18" w:rsidRPr="00FB7627" w:rsidRDefault="00037D18" w:rsidP="00037D18">
      <w:pPr>
        <w:numPr>
          <w:ilvl w:val="0"/>
          <w:numId w:val="4"/>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lastRenderedPageBreak/>
        <w:t>Body:</w:t>
      </w:r>
    </w:p>
    <w:p w14:paraId="09B4B91F" w14:textId="77777777" w:rsidR="00037D18" w:rsidRPr="00FB7627" w:rsidRDefault="00037D18" w:rsidP="00037D18">
      <w:pPr>
        <w:numPr>
          <w:ilvl w:val="0"/>
          <w:numId w:val="4"/>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Conclusion:</w:t>
      </w:r>
    </w:p>
    <w:p w14:paraId="689D2098" w14:textId="247CC00D" w:rsidR="00037D18" w:rsidRPr="00FB7627" w:rsidRDefault="00FD3D31" w:rsidP="00037D18">
      <w:pPr>
        <w:shd w:val="clear" w:color="auto" w:fill="FFFFFF"/>
        <w:spacing w:beforeAutospacing="1" w:afterAutospacing="1"/>
        <w:outlineLvl w:val="3"/>
        <w:rPr>
          <w:rFonts w:asciiTheme="majorBidi" w:eastAsia="Times New Roman" w:hAnsiTheme="majorBidi" w:cstheme="majorBidi"/>
          <w:b/>
          <w:bCs/>
          <w:color w:val="000000"/>
          <w:kern w:val="0"/>
          <w14:ligatures w14:val="none"/>
        </w:rPr>
      </w:pPr>
      <w:r>
        <w:rPr>
          <w:rFonts w:asciiTheme="majorBidi" w:eastAsia="Times New Roman" w:hAnsiTheme="majorBidi" w:cstheme="majorBidi"/>
          <w:b/>
          <w:bCs/>
          <w:color w:val="000000"/>
          <w:kern w:val="0"/>
          <w14:ligatures w14:val="none"/>
        </w:rPr>
        <w:t>4</w:t>
      </w:r>
      <w:r w:rsidR="00037D18" w:rsidRPr="00FB7627">
        <w:rPr>
          <w:rFonts w:asciiTheme="majorBidi" w:eastAsia="Times New Roman" w:hAnsiTheme="majorBidi" w:cstheme="majorBidi"/>
          <w:b/>
          <w:bCs/>
          <w:color w:val="000000"/>
          <w:kern w:val="0"/>
          <w14:ligatures w14:val="none"/>
        </w:rPr>
        <w:t>. </w:t>
      </w:r>
      <w:r w:rsidR="00037D18" w:rsidRPr="00FB7627">
        <w:rPr>
          <w:rFonts w:asciiTheme="majorBidi" w:eastAsia="Times New Roman" w:hAnsiTheme="majorBidi" w:cstheme="majorBidi"/>
          <w:b/>
          <w:bCs/>
          <w:color w:val="000000"/>
          <w:kern w:val="0"/>
          <w:bdr w:val="none" w:sz="0" w:space="0" w:color="auto" w:frame="1"/>
          <w14:ligatures w14:val="none"/>
        </w:rPr>
        <w:t>Submission Requirements</w:t>
      </w:r>
    </w:p>
    <w:p w14:paraId="6EF85480" w14:textId="1830A8FC" w:rsidR="00037D18" w:rsidRPr="00FB7627" w:rsidRDefault="00037D18" w:rsidP="00037D18">
      <w:pPr>
        <w:numPr>
          <w:ilvl w:val="0"/>
          <w:numId w:val="7"/>
        </w:numPr>
        <w:shd w:val="clear" w:color="auto" w:fill="FFFFFF"/>
        <w:spacing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File Format:</w:t>
      </w:r>
      <w:r w:rsidRPr="00FB7627">
        <w:rPr>
          <w:rFonts w:asciiTheme="majorBidi" w:eastAsia="Times New Roman" w:hAnsiTheme="majorBidi" w:cstheme="majorBidi"/>
          <w:color w:val="000000"/>
          <w:kern w:val="0"/>
          <w14:ligatures w14:val="none"/>
        </w:rPr>
        <w:t xml:space="preserve"> Submit your assignment </w:t>
      </w:r>
      <w:r w:rsidR="00FD3D31">
        <w:rPr>
          <w:rFonts w:asciiTheme="majorBidi" w:eastAsia="Times New Roman" w:hAnsiTheme="majorBidi" w:cstheme="majorBidi"/>
          <w:color w:val="000000"/>
          <w:kern w:val="0"/>
          <w14:ligatures w14:val="none"/>
        </w:rPr>
        <w:t>using</w:t>
      </w:r>
      <w:r w:rsidRPr="00FB7627">
        <w:rPr>
          <w:rFonts w:asciiTheme="majorBidi" w:eastAsia="Times New Roman" w:hAnsiTheme="majorBidi" w:cstheme="majorBidi"/>
          <w:color w:val="000000"/>
          <w:kern w:val="0"/>
          <w14:ligatures w14:val="none"/>
        </w:rPr>
        <w:t xml:space="preserve"> the required file format (Word document).</w:t>
      </w:r>
    </w:p>
    <w:p w14:paraId="29938DF9" w14:textId="3BD02049" w:rsidR="00DD47FE" w:rsidRPr="0007522B" w:rsidRDefault="00037D18" w:rsidP="00037D18">
      <w:pPr>
        <w:numPr>
          <w:ilvl w:val="0"/>
          <w:numId w:val="7"/>
        </w:numPr>
        <w:shd w:val="clear" w:color="auto" w:fill="FFFFFF"/>
        <w:spacing w:beforeAutospacing="1" w:afterAutospacing="1"/>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b/>
          <w:bCs/>
          <w:color w:val="000000"/>
          <w:kern w:val="0"/>
          <w:bdr w:val="none" w:sz="0" w:space="0" w:color="auto" w:frame="1"/>
          <w14:ligatures w14:val="none"/>
        </w:rPr>
        <w:t>Deadline:</w:t>
      </w:r>
      <w:r w:rsidRPr="00FB7627">
        <w:rPr>
          <w:rFonts w:asciiTheme="majorBidi" w:eastAsia="Times New Roman" w:hAnsiTheme="majorBidi" w:cstheme="majorBidi"/>
          <w:color w:val="000000"/>
          <w:kern w:val="0"/>
          <w14:ligatures w14:val="none"/>
        </w:rPr>
        <w:t> </w:t>
      </w:r>
      <w:r w:rsidR="00DD47FE" w:rsidRPr="0007522B">
        <w:rPr>
          <w:rFonts w:asciiTheme="majorBidi" w:eastAsia="Times New Roman" w:hAnsiTheme="majorBidi" w:cstheme="majorBidi"/>
          <w:color w:val="000000"/>
          <w:kern w:val="0"/>
          <w14:ligatures w14:val="none"/>
        </w:rPr>
        <w:t>the deadlin</w:t>
      </w:r>
      <w:r w:rsidR="00FD3D31">
        <w:rPr>
          <w:rFonts w:asciiTheme="majorBidi" w:eastAsia="Times New Roman" w:hAnsiTheme="majorBidi" w:cstheme="majorBidi"/>
          <w:color w:val="000000"/>
          <w:kern w:val="0"/>
          <w14:ligatures w14:val="none"/>
        </w:rPr>
        <w:t>e</w:t>
      </w:r>
      <w:r w:rsidR="00DD47FE" w:rsidRPr="0007522B">
        <w:rPr>
          <w:rFonts w:asciiTheme="majorBidi" w:eastAsia="Times New Roman" w:hAnsiTheme="majorBidi" w:cstheme="majorBidi"/>
          <w:color w:val="000000"/>
          <w:kern w:val="0"/>
          <w14:ligatures w14:val="none"/>
        </w:rPr>
        <w:t xml:space="preserve"> is February 18, 2025</w:t>
      </w:r>
      <w:r w:rsidR="00FD3D31">
        <w:rPr>
          <w:rFonts w:asciiTheme="majorBidi" w:eastAsia="Times New Roman" w:hAnsiTheme="majorBidi" w:cstheme="majorBidi"/>
          <w:color w:val="000000"/>
          <w:kern w:val="0"/>
          <w14:ligatures w14:val="none"/>
        </w:rPr>
        <w:t>,</w:t>
      </w:r>
      <w:r w:rsidR="00DD47FE" w:rsidRPr="0007522B">
        <w:rPr>
          <w:rFonts w:asciiTheme="majorBidi" w:eastAsia="Times New Roman" w:hAnsiTheme="majorBidi" w:cstheme="majorBidi"/>
          <w:color w:val="000000"/>
          <w:kern w:val="0"/>
          <w14:ligatures w14:val="none"/>
        </w:rPr>
        <w:t xml:space="preserve"> at 11:59 p.m.</w:t>
      </w:r>
    </w:p>
    <w:p w14:paraId="646DBB08" w14:textId="45D40A15" w:rsidR="00EB58B1" w:rsidRPr="0007522B" w:rsidRDefault="00037D18" w:rsidP="00FD3D31">
      <w:pPr>
        <w:shd w:val="clear" w:color="auto" w:fill="FFFFFF"/>
        <w:spacing w:beforeAutospacing="1" w:afterAutospacing="1"/>
        <w:ind w:left="720"/>
        <w:rPr>
          <w:rFonts w:asciiTheme="majorBidi" w:eastAsia="Times New Roman" w:hAnsiTheme="majorBidi" w:cstheme="majorBidi"/>
          <w:color w:val="000000"/>
          <w:kern w:val="0"/>
          <w14:ligatures w14:val="none"/>
        </w:rPr>
      </w:pPr>
      <w:r w:rsidRPr="00FB7627">
        <w:rPr>
          <w:rFonts w:asciiTheme="majorBidi" w:eastAsia="Times New Roman" w:hAnsiTheme="majorBidi" w:cstheme="majorBidi"/>
          <w:color w:val="000000"/>
          <w:kern w:val="0"/>
          <w14:ligatures w14:val="none"/>
        </w:rPr>
        <w:t>.</w:t>
      </w:r>
    </w:p>
    <w:sectPr w:rsidR="00EB58B1" w:rsidRPr="00075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864"/>
    <w:multiLevelType w:val="multilevel"/>
    <w:tmpl w:val="8E72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32714"/>
    <w:multiLevelType w:val="multilevel"/>
    <w:tmpl w:val="C2466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D09F3"/>
    <w:multiLevelType w:val="multilevel"/>
    <w:tmpl w:val="D1A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62B47"/>
    <w:multiLevelType w:val="multilevel"/>
    <w:tmpl w:val="018E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F44FE"/>
    <w:multiLevelType w:val="multilevel"/>
    <w:tmpl w:val="F36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2285C"/>
    <w:multiLevelType w:val="multilevel"/>
    <w:tmpl w:val="FDB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75F44"/>
    <w:multiLevelType w:val="multilevel"/>
    <w:tmpl w:val="F0C0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40"/>
    <w:rsid w:val="00000498"/>
    <w:rsid w:val="00006DA1"/>
    <w:rsid w:val="00021373"/>
    <w:rsid w:val="0003125B"/>
    <w:rsid w:val="000333DD"/>
    <w:rsid w:val="00037D18"/>
    <w:rsid w:val="00046D00"/>
    <w:rsid w:val="0004798B"/>
    <w:rsid w:val="000556E5"/>
    <w:rsid w:val="00066B1A"/>
    <w:rsid w:val="00074775"/>
    <w:rsid w:val="0007522B"/>
    <w:rsid w:val="00076C96"/>
    <w:rsid w:val="00091EA0"/>
    <w:rsid w:val="0009225F"/>
    <w:rsid w:val="000C4884"/>
    <w:rsid w:val="000C6826"/>
    <w:rsid w:val="000F748D"/>
    <w:rsid w:val="00103351"/>
    <w:rsid w:val="00113C8C"/>
    <w:rsid w:val="00117D79"/>
    <w:rsid w:val="001469EF"/>
    <w:rsid w:val="0015374A"/>
    <w:rsid w:val="0016105D"/>
    <w:rsid w:val="00166E6D"/>
    <w:rsid w:val="00171706"/>
    <w:rsid w:val="00173556"/>
    <w:rsid w:val="0017619D"/>
    <w:rsid w:val="001811EF"/>
    <w:rsid w:val="0018472F"/>
    <w:rsid w:val="001867ED"/>
    <w:rsid w:val="00192369"/>
    <w:rsid w:val="00192CC4"/>
    <w:rsid w:val="00195DBD"/>
    <w:rsid w:val="001A4D59"/>
    <w:rsid w:val="001A7A32"/>
    <w:rsid w:val="001B44AE"/>
    <w:rsid w:val="001D2673"/>
    <w:rsid w:val="001D6E3F"/>
    <w:rsid w:val="001D7FC8"/>
    <w:rsid w:val="001E1242"/>
    <w:rsid w:val="0022070F"/>
    <w:rsid w:val="002237E5"/>
    <w:rsid w:val="0022483E"/>
    <w:rsid w:val="00225A79"/>
    <w:rsid w:val="002366F7"/>
    <w:rsid w:val="0025219A"/>
    <w:rsid w:val="002613EA"/>
    <w:rsid w:val="00277FDC"/>
    <w:rsid w:val="0028115F"/>
    <w:rsid w:val="00287E05"/>
    <w:rsid w:val="002976F6"/>
    <w:rsid w:val="002B4A0C"/>
    <w:rsid w:val="002C06C4"/>
    <w:rsid w:val="002C07B5"/>
    <w:rsid w:val="002D210F"/>
    <w:rsid w:val="002D67E3"/>
    <w:rsid w:val="00300FFC"/>
    <w:rsid w:val="0030118E"/>
    <w:rsid w:val="00306B61"/>
    <w:rsid w:val="003218C8"/>
    <w:rsid w:val="00323A25"/>
    <w:rsid w:val="00325D1C"/>
    <w:rsid w:val="003271A5"/>
    <w:rsid w:val="00345921"/>
    <w:rsid w:val="003477DE"/>
    <w:rsid w:val="0035312A"/>
    <w:rsid w:val="003545DE"/>
    <w:rsid w:val="003568C3"/>
    <w:rsid w:val="003605E1"/>
    <w:rsid w:val="00387C15"/>
    <w:rsid w:val="00390F34"/>
    <w:rsid w:val="003B1DC8"/>
    <w:rsid w:val="003B3D7E"/>
    <w:rsid w:val="003B63AB"/>
    <w:rsid w:val="003B6B24"/>
    <w:rsid w:val="003B6B6A"/>
    <w:rsid w:val="003B70F8"/>
    <w:rsid w:val="003E4F41"/>
    <w:rsid w:val="003F01F4"/>
    <w:rsid w:val="003F27F4"/>
    <w:rsid w:val="004047A0"/>
    <w:rsid w:val="00405F0C"/>
    <w:rsid w:val="00423922"/>
    <w:rsid w:val="00423E27"/>
    <w:rsid w:val="0042718E"/>
    <w:rsid w:val="004457D2"/>
    <w:rsid w:val="00463BF1"/>
    <w:rsid w:val="00471216"/>
    <w:rsid w:val="00491E3A"/>
    <w:rsid w:val="004949D1"/>
    <w:rsid w:val="004B01F5"/>
    <w:rsid w:val="004B23E6"/>
    <w:rsid w:val="004D19FA"/>
    <w:rsid w:val="004D4142"/>
    <w:rsid w:val="005010C4"/>
    <w:rsid w:val="00504639"/>
    <w:rsid w:val="005126C3"/>
    <w:rsid w:val="0052644F"/>
    <w:rsid w:val="005414B8"/>
    <w:rsid w:val="005437E0"/>
    <w:rsid w:val="00545852"/>
    <w:rsid w:val="005478F4"/>
    <w:rsid w:val="00560ADB"/>
    <w:rsid w:val="00563FA2"/>
    <w:rsid w:val="0056694D"/>
    <w:rsid w:val="005812C1"/>
    <w:rsid w:val="00584EE7"/>
    <w:rsid w:val="005872AF"/>
    <w:rsid w:val="005B0911"/>
    <w:rsid w:val="005B42E1"/>
    <w:rsid w:val="005D21E1"/>
    <w:rsid w:val="005E17D5"/>
    <w:rsid w:val="005E4FA1"/>
    <w:rsid w:val="005F2F1F"/>
    <w:rsid w:val="00604A37"/>
    <w:rsid w:val="00610508"/>
    <w:rsid w:val="00615867"/>
    <w:rsid w:val="0062125A"/>
    <w:rsid w:val="00624DC4"/>
    <w:rsid w:val="00625B52"/>
    <w:rsid w:val="00633A13"/>
    <w:rsid w:val="00646254"/>
    <w:rsid w:val="0064789E"/>
    <w:rsid w:val="00660DEE"/>
    <w:rsid w:val="00661F8C"/>
    <w:rsid w:val="00672B54"/>
    <w:rsid w:val="006738DE"/>
    <w:rsid w:val="00675E18"/>
    <w:rsid w:val="00676006"/>
    <w:rsid w:val="00677928"/>
    <w:rsid w:val="00680722"/>
    <w:rsid w:val="006928B0"/>
    <w:rsid w:val="006A4BC7"/>
    <w:rsid w:val="006A7415"/>
    <w:rsid w:val="006A7F2A"/>
    <w:rsid w:val="006C00BB"/>
    <w:rsid w:val="006C1813"/>
    <w:rsid w:val="006C63F3"/>
    <w:rsid w:val="006D5A77"/>
    <w:rsid w:val="006E1057"/>
    <w:rsid w:val="006E7A3C"/>
    <w:rsid w:val="00700031"/>
    <w:rsid w:val="007015CC"/>
    <w:rsid w:val="00706FAC"/>
    <w:rsid w:val="007110BE"/>
    <w:rsid w:val="007124A3"/>
    <w:rsid w:val="00720858"/>
    <w:rsid w:val="00726FC1"/>
    <w:rsid w:val="00727FA1"/>
    <w:rsid w:val="00730C8D"/>
    <w:rsid w:val="00736E68"/>
    <w:rsid w:val="00741C25"/>
    <w:rsid w:val="00753809"/>
    <w:rsid w:val="00757EC9"/>
    <w:rsid w:val="007605BE"/>
    <w:rsid w:val="0076191D"/>
    <w:rsid w:val="00764E39"/>
    <w:rsid w:val="0076541E"/>
    <w:rsid w:val="00773790"/>
    <w:rsid w:val="007737F1"/>
    <w:rsid w:val="00776BA7"/>
    <w:rsid w:val="00782CAC"/>
    <w:rsid w:val="0078448F"/>
    <w:rsid w:val="00797F97"/>
    <w:rsid w:val="007A1618"/>
    <w:rsid w:val="007C3A1F"/>
    <w:rsid w:val="007C49E8"/>
    <w:rsid w:val="007C69C4"/>
    <w:rsid w:val="007E2B9A"/>
    <w:rsid w:val="007F7385"/>
    <w:rsid w:val="00801071"/>
    <w:rsid w:val="0081781E"/>
    <w:rsid w:val="00820272"/>
    <w:rsid w:val="008266B6"/>
    <w:rsid w:val="0083306C"/>
    <w:rsid w:val="008426A2"/>
    <w:rsid w:val="008517E9"/>
    <w:rsid w:val="008522C4"/>
    <w:rsid w:val="00864C76"/>
    <w:rsid w:val="00871838"/>
    <w:rsid w:val="00872801"/>
    <w:rsid w:val="0087733D"/>
    <w:rsid w:val="00886278"/>
    <w:rsid w:val="008940D1"/>
    <w:rsid w:val="008A37A6"/>
    <w:rsid w:val="008A7E2D"/>
    <w:rsid w:val="008B2A90"/>
    <w:rsid w:val="008C2781"/>
    <w:rsid w:val="008D3A8A"/>
    <w:rsid w:val="008E0E1A"/>
    <w:rsid w:val="008F321B"/>
    <w:rsid w:val="0090115D"/>
    <w:rsid w:val="00903D07"/>
    <w:rsid w:val="009103E1"/>
    <w:rsid w:val="009158E4"/>
    <w:rsid w:val="009220F7"/>
    <w:rsid w:val="0092273C"/>
    <w:rsid w:val="009237D0"/>
    <w:rsid w:val="00944B9B"/>
    <w:rsid w:val="00945708"/>
    <w:rsid w:val="00962935"/>
    <w:rsid w:val="00977902"/>
    <w:rsid w:val="00983F26"/>
    <w:rsid w:val="00990D50"/>
    <w:rsid w:val="00991FA6"/>
    <w:rsid w:val="009A3663"/>
    <w:rsid w:val="009A7E59"/>
    <w:rsid w:val="009B6893"/>
    <w:rsid w:val="009C1E7E"/>
    <w:rsid w:val="009D019E"/>
    <w:rsid w:val="009D0C7B"/>
    <w:rsid w:val="009D0EEB"/>
    <w:rsid w:val="009D3B5A"/>
    <w:rsid w:val="009D6E53"/>
    <w:rsid w:val="009E041E"/>
    <w:rsid w:val="009E0425"/>
    <w:rsid w:val="009E357D"/>
    <w:rsid w:val="009E60B1"/>
    <w:rsid w:val="009F36B2"/>
    <w:rsid w:val="009F7F9C"/>
    <w:rsid w:val="00A11F33"/>
    <w:rsid w:val="00A17C66"/>
    <w:rsid w:val="00A26412"/>
    <w:rsid w:val="00A32083"/>
    <w:rsid w:val="00A415C3"/>
    <w:rsid w:val="00A43C95"/>
    <w:rsid w:val="00A868CC"/>
    <w:rsid w:val="00A87D9A"/>
    <w:rsid w:val="00A90454"/>
    <w:rsid w:val="00AA2990"/>
    <w:rsid w:val="00AA5A06"/>
    <w:rsid w:val="00AB3680"/>
    <w:rsid w:val="00AB4AA7"/>
    <w:rsid w:val="00AC4659"/>
    <w:rsid w:val="00AE1952"/>
    <w:rsid w:val="00AE3140"/>
    <w:rsid w:val="00AF0940"/>
    <w:rsid w:val="00AF6A0E"/>
    <w:rsid w:val="00B00DB4"/>
    <w:rsid w:val="00B10583"/>
    <w:rsid w:val="00B32FB0"/>
    <w:rsid w:val="00B364D3"/>
    <w:rsid w:val="00B530B5"/>
    <w:rsid w:val="00B54C7F"/>
    <w:rsid w:val="00B55D09"/>
    <w:rsid w:val="00B62378"/>
    <w:rsid w:val="00B62622"/>
    <w:rsid w:val="00B63623"/>
    <w:rsid w:val="00B75948"/>
    <w:rsid w:val="00B81FD4"/>
    <w:rsid w:val="00B82E16"/>
    <w:rsid w:val="00BA0816"/>
    <w:rsid w:val="00BA1A86"/>
    <w:rsid w:val="00BA7C4D"/>
    <w:rsid w:val="00BC5005"/>
    <w:rsid w:val="00BD2EA5"/>
    <w:rsid w:val="00BD66B0"/>
    <w:rsid w:val="00BE04F3"/>
    <w:rsid w:val="00BE19C5"/>
    <w:rsid w:val="00BE34BA"/>
    <w:rsid w:val="00C2279C"/>
    <w:rsid w:val="00C6078E"/>
    <w:rsid w:val="00CA2B8E"/>
    <w:rsid w:val="00CA56B7"/>
    <w:rsid w:val="00CB0696"/>
    <w:rsid w:val="00CC1AB2"/>
    <w:rsid w:val="00CC2855"/>
    <w:rsid w:val="00CD09D2"/>
    <w:rsid w:val="00CD5E87"/>
    <w:rsid w:val="00CF15DB"/>
    <w:rsid w:val="00CF2DD2"/>
    <w:rsid w:val="00D05CFC"/>
    <w:rsid w:val="00D15A38"/>
    <w:rsid w:val="00D15CFA"/>
    <w:rsid w:val="00D16780"/>
    <w:rsid w:val="00D43196"/>
    <w:rsid w:val="00D505DA"/>
    <w:rsid w:val="00D50DF0"/>
    <w:rsid w:val="00D51E8C"/>
    <w:rsid w:val="00D77140"/>
    <w:rsid w:val="00D805AD"/>
    <w:rsid w:val="00D8124B"/>
    <w:rsid w:val="00D81744"/>
    <w:rsid w:val="00D83CA5"/>
    <w:rsid w:val="00D95689"/>
    <w:rsid w:val="00DA5562"/>
    <w:rsid w:val="00DA5953"/>
    <w:rsid w:val="00DB1920"/>
    <w:rsid w:val="00DB23EA"/>
    <w:rsid w:val="00DC03B3"/>
    <w:rsid w:val="00DC1251"/>
    <w:rsid w:val="00DC32BB"/>
    <w:rsid w:val="00DD47FE"/>
    <w:rsid w:val="00DE441C"/>
    <w:rsid w:val="00DF0C0B"/>
    <w:rsid w:val="00DF7F8E"/>
    <w:rsid w:val="00E158D6"/>
    <w:rsid w:val="00E2660D"/>
    <w:rsid w:val="00E34963"/>
    <w:rsid w:val="00E363B3"/>
    <w:rsid w:val="00E71DD0"/>
    <w:rsid w:val="00E759F5"/>
    <w:rsid w:val="00EA15F5"/>
    <w:rsid w:val="00EB58B1"/>
    <w:rsid w:val="00EC59E6"/>
    <w:rsid w:val="00ED0512"/>
    <w:rsid w:val="00ED64A2"/>
    <w:rsid w:val="00EE12C5"/>
    <w:rsid w:val="00EE304C"/>
    <w:rsid w:val="00EE5BD6"/>
    <w:rsid w:val="00EF0F43"/>
    <w:rsid w:val="00EF222D"/>
    <w:rsid w:val="00EF4CB5"/>
    <w:rsid w:val="00F156F9"/>
    <w:rsid w:val="00F173DD"/>
    <w:rsid w:val="00F27F16"/>
    <w:rsid w:val="00F32E9E"/>
    <w:rsid w:val="00F50593"/>
    <w:rsid w:val="00F612EE"/>
    <w:rsid w:val="00F66FE7"/>
    <w:rsid w:val="00F86B12"/>
    <w:rsid w:val="00F879B1"/>
    <w:rsid w:val="00F913BB"/>
    <w:rsid w:val="00F92C7D"/>
    <w:rsid w:val="00FA091F"/>
    <w:rsid w:val="00FA3752"/>
    <w:rsid w:val="00FC092A"/>
    <w:rsid w:val="00FC0BB3"/>
    <w:rsid w:val="00FC7F21"/>
    <w:rsid w:val="00FD3D3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BE8E"/>
  <w15:chartTrackingRefBased/>
  <w15:docId w15:val="{AD1F959D-2BD2-5F49-9E50-AA4836E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940"/>
  </w:style>
  <w:style w:type="paragraph" w:styleId="Heading1">
    <w:name w:val="heading 1"/>
    <w:basedOn w:val="Normal"/>
    <w:next w:val="Normal"/>
    <w:link w:val="Heading1Char"/>
    <w:uiPriority w:val="9"/>
    <w:qFormat/>
    <w:rsid w:val="00AF0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940"/>
    <w:rPr>
      <w:rFonts w:eastAsiaTheme="majorEastAsia" w:cstheme="majorBidi"/>
      <w:color w:val="272727" w:themeColor="text1" w:themeTint="D8"/>
    </w:rPr>
  </w:style>
  <w:style w:type="paragraph" w:styleId="Title">
    <w:name w:val="Title"/>
    <w:basedOn w:val="Normal"/>
    <w:next w:val="Normal"/>
    <w:link w:val="TitleChar"/>
    <w:uiPriority w:val="10"/>
    <w:qFormat/>
    <w:rsid w:val="00AF0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9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9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0940"/>
    <w:rPr>
      <w:i/>
      <w:iCs/>
      <w:color w:val="404040" w:themeColor="text1" w:themeTint="BF"/>
    </w:rPr>
  </w:style>
  <w:style w:type="paragraph" w:styleId="ListParagraph">
    <w:name w:val="List Paragraph"/>
    <w:basedOn w:val="Normal"/>
    <w:uiPriority w:val="34"/>
    <w:qFormat/>
    <w:rsid w:val="00AF0940"/>
    <w:pPr>
      <w:ind w:left="720"/>
      <w:contextualSpacing/>
    </w:pPr>
  </w:style>
  <w:style w:type="character" w:styleId="IntenseEmphasis">
    <w:name w:val="Intense Emphasis"/>
    <w:basedOn w:val="DefaultParagraphFont"/>
    <w:uiPriority w:val="21"/>
    <w:qFormat/>
    <w:rsid w:val="00AF0940"/>
    <w:rPr>
      <w:i/>
      <w:iCs/>
      <w:color w:val="0F4761" w:themeColor="accent1" w:themeShade="BF"/>
    </w:rPr>
  </w:style>
  <w:style w:type="paragraph" w:styleId="IntenseQuote">
    <w:name w:val="Intense Quote"/>
    <w:basedOn w:val="Normal"/>
    <w:next w:val="Normal"/>
    <w:link w:val="IntenseQuoteChar"/>
    <w:uiPriority w:val="30"/>
    <w:qFormat/>
    <w:rsid w:val="00AF0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940"/>
    <w:rPr>
      <w:i/>
      <w:iCs/>
      <w:color w:val="0F4761" w:themeColor="accent1" w:themeShade="BF"/>
    </w:rPr>
  </w:style>
  <w:style w:type="character" w:styleId="IntenseReference">
    <w:name w:val="Intense Reference"/>
    <w:basedOn w:val="DefaultParagraphFont"/>
    <w:uiPriority w:val="32"/>
    <w:qFormat/>
    <w:rsid w:val="00AF0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Eldahamsheh</dc:creator>
  <cp:keywords/>
  <dc:description/>
  <cp:lastModifiedBy>XYZ</cp:lastModifiedBy>
  <cp:revision>1</cp:revision>
  <dcterms:created xsi:type="dcterms:W3CDTF">2025-02-09T06:25:00Z</dcterms:created>
  <dcterms:modified xsi:type="dcterms:W3CDTF">2025-02-17T04:11:00Z</dcterms:modified>
</cp:coreProperties>
</file>