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F8FEB" w14:textId="1F833CB3" w:rsidR="00F82461" w:rsidRDefault="00F82461" w:rsidP="00F82461">
      <w:pPr>
        <w:jc w:val="center"/>
        <w:rPr>
          <w:b/>
          <w:bCs/>
          <w:sz w:val="28"/>
          <w:szCs w:val="28"/>
          <w:u w:val="single"/>
        </w:rPr>
      </w:pPr>
      <w:r w:rsidRPr="00F82461">
        <w:rPr>
          <w:b/>
          <w:bCs/>
          <w:sz w:val="28"/>
          <w:szCs w:val="28"/>
          <w:u w:val="single"/>
        </w:rPr>
        <w:t>Reflecting on Practice Assignment</w:t>
      </w:r>
    </w:p>
    <w:p w14:paraId="250F11B5" w14:textId="77777777" w:rsidR="00760364" w:rsidRDefault="00760364" w:rsidP="00F82461">
      <w:pPr>
        <w:rPr>
          <w:sz w:val="28"/>
          <w:szCs w:val="28"/>
        </w:rPr>
      </w:pPr>
    </w:p>
    <w:p w14:paraId="08BC5834" w14:textId="5616001C" w:rsidR="00F82461" w:rsidRDefault="00F82461" w:rsidP="00F82461">
      <w:pPr>
        <w:rPr>
          <w:sz w:val="28"/>
          <w:szCs w:val="28"/>
        </w:rPr>
      </w:pPr>
      <w:r>
        <w:rPr>
          <w:sz w:val="28"/>
          <w:szCs w:val="28"/>
        </w:rPr>
        <w:t>Complete a 3,500 (+/10</w:t>
      </w:r>
      <w:r w:rsidRPr="00F82461">
        <w:rPr>
          <w:sz w:val="28"/>
          <w:szCs w:val="28"/>
        </w:rPr>
        <w:t xml:space="preserve"> </w:t>
      </w:r>
      <w:r>
        <w:rPr>
          <w:rFonts w:ascii="Calibri" w:hAnsi="Calibri" w:cs="Calibri"/>
          <w:sz w:val="28"/>
          <w:szCs w:val="28"/>
        </w:rPr>
        <w:t>%</w:t>
      </w:r>
      <w:r>
        <w:rPr>
          <w:sz w:val="28"/>
          <w:szCs w:val="28"/>
        </w:rPr>
        <w:t>) word critical examination of the principles and approaches which should inform successful Reflective practice as it addresses a key case study of educational practice.</w:t>
      </w:r>
    </w:p>
    <w:p w14:paraId="73AABE26" w14:textId="784DAE6A" w:rsidR="00F82461" w:rsidRDefault="00F82461" w:rsidP="00F82461">
      <w:pPr>
        <w:rPr>
          <w:sz w:val="28"/>
          <w:szCs w:val="28"/>
        </w:rPr>
      </w:pPr>
    </w:p>
    <w:p w14:paraId="57290707" w14:textId="75669587" w:rsidR="00F82461" w:rsidRDefault="00F82461" w:rsidP="00F82461">
      <w:pPr>
        <w:rPr>
          <w:sz w:val="28"/>
          <w:szCs w:val="28"/>
        </w:rPr>
      </w:pPr>
      <w:r>
        <w:rPr>
          <w:sz w:val="28"/>
          <w:szCs w:val="28"/>
        </w:rPr>
        <w:t>You should:</w:t>
      </w:r>
    </w:p>
    <w:p w14:paraId="7B83496F" w14:textId="74237B35" w:rsidR="00F82461" w:rsidRDefault="00251C75" w:rsidP="00F82461">
      <w:pPr>
        <w:pStyle w:val="ListParagraph"/>
        <w:numPr>
          <w:ilvl w:val="0"/>
          <w:numId w:val="1"/>
        </w:numPr>
        <w:rPr>
          <w:sz w:val="28"/>
          <w:szCs w:val="28"/>
        </w:rPr>
      </w:pPr>
      <w:r>
        <w:rPr>
          <w:sz w:val="28"/>
          <w:szCs w:val="28"/>
        </w:rPr>
        <w:t>Critically analyse the principles, practices, and relevance of Reflective practice.</w:t>
      </w:r>
    </w:p>
    <w:p w14:paraId="103A9CB7" w14:textId="77777777" w:rsidR="00251C75" w:rsidRPr="00251C75" w:rsidRDefault="00251C75" w:rsidP="00251C75">
      <w:pPr>
        <w:rPr>
          <w:sz w:val="28"/>
          <w:szCs w:val="28"/>
        </w:rPr>
      </w:pPr>
    </w:p>
    <w:p w14:paraId="086DE769" w14:textId="3B133EAC" w:rsidR="00251C75" w:rsidRDefault="00251C75" w:rsidP="00F82461">
      <w:pPr>
        <w:pStyle w:val="ListParagraph"/>
        <w:numPr>
          <w:ilvl w:val="0"/>
          <w:numId w:val="1"/>
        </w:numPr>
        <w:rPr>
          <w:sz w:val="28"/>
          <w:szCs w:val="28"/>
        </w:rPr>
      </w:pPr>
      <w:r>
        <w:rPr>
          <w:sz w:val="28"/>
          <w:szCs w:val="28"/>
        </w:rPr>
        <w:t>Drawing on theory and your own experience, critically reflect on the ways in which Reflective practice can be supported through approaches to leadership, coaching, counselling and mentoring.</w:t>
      </w:r>
    </w:p>
    <w:p w14:paraId="0BC33B56" w14:textId="77777777" w:rsidR="00251C75" w:rsidRPr="00251C75" w:rsidRDefault="00251C75" w:rsidP="00251C75">
      <w:pPr>
        <w:pStyle w:val="ListParagraph"/>
        <w:rPr>
          <w:sz w:val="28"/>
          <w:szCs w:val="28"/>
        </w:rPr>
      </w:pPr>
    </w:p>
    <w:p w14:paraId="02D8E1A4" w14:textId="7801C8D8" w:rsidR="00EE4B9B" w:rsidRDefault="00251C75" w:rsidP="00EE4B9B">
      <w:pPr>
        <w:pStyle w:val="ListParagraph"/>
        <w:numPr>
          <w:ilvl w:val="0"/>
          <w:numId w:val="1"/>
        </w:numPr>
        <w:rPr>
          <w:sz w:val="28"/>
          <w:szCs w:val="28"/>
        </w:rPr>
      </w:pPr>
      <w:r>
        <w:rPr>
          <w:sz w:val="28"/>
          <w:szCs w:val="28"/>
        </w:rPr>
        <w:t xml:space="preserve">Critically evaluate the political, social, and cultural contexts within which professionals in schools and workplaces are working and the extent to which this provides opportunities or barrier for reflective practice to support change in relation to the key case study of educational practice. </w:t>
      </w:r>
    </w:p>
    <w:p w14:paraId="77830877" w14:textId="77777777" w:rsidR="00EE4B9B" w:rsidRDefault="00EE4B9B" w:rsidP="00EE4B9B">
      <w:pPr>
        <w:pStyle w:val="ListParagraph"/>
        <w:rPr>
          <w:sz w:val="28"/>
          <w:szCs w:val="28"/>
        </w:rPr>
      </w:pPr>
    </w:p>
    <w:p w14:paraId="6449A312" w14:textId="17543468" w:rsidR="00EE4B9B" w:rsidRDefault="00EE4B9B" w:rsidP="00EE4B9B">
      <w:pPr>
        <w:pStyle w:val="ListParagraph"/>
        <w:numPr>
          <w:ilvl w:val="0"/>
          <w:numId w:val="1"/>
        </w:numPr>
        <w:rPr>
          <w:sz w:val="28"/>
          <w:szCs w:val="28"/>
        </w:rPr>
      </w:pPr>
      <w:r>
        <w:rPr>
          <w:sz w:val="28"/>
          <w:szCs w:val="28"/>
        </w:rPr>
        <w:t>Critically consider the approach which should be taken to research, evidence, and Action Research in support of Reflective Practice as it addresses the key case study of educational practice.</w:t>
      </w:r>
    </w:p>
    <w:p w14:paraId="02586360" w14:textId="77777777" w:rsidR="00EE4B9B" w:rsidRPr="00EE4B9B" w:rsidRDefault="00EE4B9B" w:rsidP="00EE4B9B">
      <w:pPr>
        <w:pStyle w:val="ListParagraph"/>
        <w:rPr>
          <w:sz w:val="28"/>
          <w:szCs w:val="28"/>
        </w:rPr>
      </w:pPr>
    </w:p>
    <w:p w14:paraId="7B8A43CF" w14:textId="2E16A6C5" w:rsidR="00EE4B9B" w:rsidRDefault="00EE4B9B" w:rsidP="00EE4B9B">
      <w:pPr>
        <w:pStyle w:val="ListParagraph"/>
        <w:numPr>
          <w:ilvl w:val="0"/>
          <w:numId w:val="1"/>
        </w:numPr>
        <w:rPr>
          <w:sz w:val="28"/>
          <w:szCs w:val="28"/>
        </w:rPr>
      </w:pPr>
      <w:r>
        <w:rPr>
          <w:sz w:val="28"/>
          <w:szCs w:val="28"/>
        </w:rPr>
        <w:t>Critically justify the approach to Reflective Practice which you would seek to adopt in a school workplace setting to address the key case study of education practice.</w:t>
      </w:r>
    </w:p>
    <w:p w14:paraId="0402D6B3" w14:textId="77777777" w:rsidR="00C24E25" w:rsidRPr="00C24E25" w:rsidRDefault="00C24E25" w:rsidP="00C24E25">
      <w:pPr>
        <w:pStyle w:val="ListParagraph"/>
        <w:rPr>
          <w:sz w:val="28"/>
          <w:szCs w:val="28"/>
        </w:rPr>
      </w:pPr>
    </w:p>
    <w:p w14:paraId="3608A085" w14:textId="72C59635" w:rsidR="00C24E25" w:rsidRDefault="00C24E25" w:rsidP="00C24E25">
      <w:pPr>
        <w:rPr>
          <w:sz w:val="28"/>
          <w:szCs w:val="28"/>
        </w:rPr>
      </w:pPr>
    </w:p>
    <w:p w14:paraId="04AD06B5" w14:textId="7CE6F90F" w:rsidR="00C24E25" w:rsidRPr="00C24E25" w:rsidRDefault="00C24E25" w:rsidP="00C24E25">
      <w:pPr>
        <w:rPr>
          <w:b/>
          <w:bCs/>
          <w:sz w:val="28"/>
          <w:szCs w:val="28"/>
          <w:u w:val="single"/>
        </w:rPr>
      </w:pPr>
      <w:r w:rsidRPr="00C24E25">
        <w:rPr>
          <w:b/>
          <w:bCs/>
          <w:sz w:val="28"/>
          <w:szCs w:val="28"/>
          <w:u w:val="single"/>
        </w:rPr>
        <w:t>Note:</w:t>
      </w:r>
    </w:p>
    <w:p w14:paraId="4A4E72E3" w14:textId="6F9D6963" w:rsidR="00C24E25" w:rsidRPr="007C53BF" w:rsidRDefault="00C24E25" w:rsidP="007C53BF">
      <w:pPr>
        <w:pStyle w:val="ListParagraph"/>
        <w:numPr>
          <w:ilvl w:val="0"/>
          <w:numId w:val="2"/>
        </w:numPr>
        <w:rPr>
          <w:sz w:val="28"/>
          <w:szCs w:val="28"/>
        </w:rPr>
      </w:pPr>
      <w:r w:rsidRPr="007C53BF">
        <w:rPr>
          <w:sz w:val="28"/>
          <w:szCs w:val="28"/>
        </w:rPr>
        <w:t>The first answer to the first question should be from the class module and class readings.</w:t>
      </w:r>
      <w:r w:rsidR="007C53BF" w:rsidRPr="007C53BF">
        <w:rPr>
          <w:sz w:val="28"/>
          <w:szCs w:val="28"/>
        </w:rPr>
        <w:t xml:space="preserve"> </w:t>
      </w:r>
      <w:r w:rsidR="006726F4" w:rsidRPr="007C53BF">
        <w:rPr>
          <w:sz w:val="28"/>
          <w:szCs w:val="28"/>
        </w:rPr>
        <w:t>(Module</w:t>
      </w:r>
      <w:r w:rsidR="007C53BF" w:rsidRPr="007C53BF">
        <w:rPr>
          <w:sz w:val="28"/>
          <w:szCs w:val="28"/>
        </w:rPr>
        <w:t xml:space="preserve">s </w:t>
      </w:r>
      <w:r w:rsidR="006726F4" w:rsidRPr="007C53BF">
        <w:rPr>
          <w:sz w:val="28"/>
          <w:szCs w:val="28"/>
        </w:rPr>
        <w:t>1-9</w:t>
      </w:r>
      <w:r w:rsidR="007C53BF" w:rsidRPr="007C53BF">
        <w:rPr>
          <w:sz w:val="28"/>
          <w:szCs w:val="28"/>
        </w:rPr>
        <w:t xml:space="preserve"> attached</w:t>
      </w:r>
      <w:r w:rsidR="006726F4" w:rsidRPr="007C53BF">
        <w:rPr>
          <w:sz w:val="28"/>
          <w:szCs w:val="28"/>
        </w:rPr>
        <w:t>)</w:t>
      </w:r>
    </w:p>
    <w:p w14:paraId="1126FD32" w14:textId="4F176D0C" w:rsidR="00C24E25" w:rsidRDefault="00C24E25" w:rsidP="00760364">
      <w:pPr>
        <w:ind w:left="360"/>
        <w:rPr>
          <w:sz w:val="28"/>
          <w:szCs w:val="28"/>
        </w:rPr>
      </w:pPr>
    </w:p>
    <w:p w14:paraId="50BF4DBC" w14:textId="77777777" w:rsidR="00760364" w:rsidRDefault="00760364" w:rsidP="00760364">
      <w:pPr>
        <w:ind w:left="360"/>
        <w:rPr>
          <w:sz w:val="28"/>
          <w:szCs w:val="28"/>
        </w:rPr>
      </w:pPr>
    </w:p>
    <w:p w14:paraId="3E40FFA8" w14:textId="60242D36" w:rsidR="004525DC" w:rsidRDefault="004C16B6" w:rsidP="00C24E25">
      <w:pPr>
        <w:pStyle w:val="ListParagraph"/>
        <w:numPr>
          <w:ilvl w:val="0"/>
          <w:numId w:val="2"/>
        </w:numPr>
        <w:rPr>
          <w:sz w:val="28"/>
          <w:szCs w:val="28"/>
        </w:rPr>
      </w:pPr>
      <w:r w:rsidRPr="007C53BF">
        <w:rPr>
          <w:sz w:val="28"/>
          <w:szCs w:val="28"/>
        </w:rPr>
        <w:t xml:space="preserve">To answer the </w:t>
      </w:r>
      <w:r w:rsidR="00C24E25" w:rsidRPr="007C53BF">
        <w:rPr>
          <w:sz w:val="28"/>
          <w:szCs w:val="28"/>
        </w:rPr>
        <w:t>second question</w:t>
      </w:r>
      <w:r w:rsidRPr="007C53BF">
        <w:rPr>
          <w:sz w:val="28"/>
          <w:szCs w:val="28"/>
        </w:rPr>
        <w:t>,</w:t>
      </w:r>
      <w:r w:rsidR="00C24E25" w:rsidRPr="007C53BF">
        <w:rPr>
          <w:sz w:val="28"/>
          <w:szCs w:val="28"/>
        </w:rPr>
        <w:t xml:space="preserve"> </w:t>
      </w:r>
      <w:r w:rsidRPr="007C53BF">
        <w:rPr>
          <w:sz w:val="28"/>
          <w:szCs w:val="28"/>
        </w:rPr>
        <w:t xml:space="preserve">use a </w:t>
      </w:r>
      <w:r w:rsidR="00C24E25" w:rsidRPr="007C53BF">
        <w:rPr>
          <w:sz w:val="28"/>
          <w:szCs w:val="28"/>
        </w:rPr>
        <w:t>person</w:t>
      </w:r>
      <w:r w:rsidRPr="007C53BF">
        <w:rPr>
          <w:sz w:val="28"/>
          <w:szCs w:val="28"/>
        </w:rPr>
        <w:t>al</w:t>
      </w:r>
      <w:r w:rsidR="00C24E25" w:rsidRPr="007C53BF">
        <w:rPr>
          <w:sz w:val="28"/>
          <w:szCs w:val="28"/>
        </w:rPr>
        <w:t xml:space="preserve"> case study of your own experience in a school setting.</w:t>
      </w:r>
      <w:r w:rsidR="007C53BF">
        <w:rPr>
          <w:sz w:val="28"/>
          <w:szCs w:val="28"/>
        </w:rPr>
        <w:t xml:space="preserve"> (</w:t>
      </w:r>
      <w:r w:rsidR="005F6AA4">
        <w:rPr>
          <w:sz w:val="28"/>
          <w:szCs w:val="28"/>
        </w:rPr>
        <w:t xml:space="preserve">The </w:t>
      </w:r>
      <w:r w:rsidR="007C53BF" w:rsidRPr="007C53BF">
        <w:rPr>
          <w:sz w:val="28"/>
          <w:szCs w:val="28"/>
        </w:rPr>
        <w:t xml:space="preserve">case study </w:t>
      </w:r>
      <w:r w:rsidR="005F6AA4">
        <w:rPr>
          <w:sz w:val="28"/>
          <w:szCs w:val="28"/>
        </w:rPr>
        <w:t xml:space="preserve">I would like you to use, based on my experience, is on </w:t>
      </w:r>
      <w:r w:rsidR="005F6AA4" w:rsidRPr="007C53BF">
        <w:rPr>
          <w:sz w:val="28"/>
          <w:szCs w:val="28"/>
        </w:rPr>
        <w:t>b</w:t>
      </w:r>
      <w:r w:rsidR="005F6AA4">
        <w:rPr>
          <w:sz w:val="28"/>
          <w:szCs w:val="28"/>
        </w:rPr>
        <w:t>eha</w:t>
      </w:r>
      <w:r w:rsidR="005F6AA4" w:rsidRPr="007C53BF">
        <w:rPr>
          <w:sz w:val="28"/>
          <w:szCs w:val="28"/>
        </w:rPr>
        <w:t>vior</w:t>
      </w:r>
      <w:r w:rsidR="007C53BF" w:rsidRPr="007C53BF">
        <w:rPr>
          <w:sz w:val="28"/>
          <w:szCs w:val="28"/>
        </w:rPr>
        <w:t xml:space="preserve"> management in early years setting in a nursery school in the middle east.</w:t>
      </w:r>
      <w:r w:rsidR="004525DC">
        <w:rPr>
          <w:sz w:val="28"/>
          <w:szCs w:val="28"/>
        </w:rPr>
        <w:t xml:space="preserve">  It was my </w:t>
      </w:r>
      <w:r w:rsidR="00760364">
        <w:rPr>
          <w:sz w:val="28"/>
          <w:szCs w:val="28"/>
        </w:rPr>
        <w:t>first</w:t>
      </w:r>
      <w:r w:rsidR="004525DC">
        <w:rPr>
          <w:sz w:val="28"/>
          <w:szCs w:val="28"/>
        </w:rPr>
        <w:t xml:space="preserve"> year in a Montessori setting. I had about 28 children of different age groups (2.5years to 4 years)</w:t>
      </w:r>
    </w:p>
    <w:p w14:paraId="1C1C33F0" w14:textId="77777777" w:rsidR="00760364" w:rsidRDefault="00760364" w:rsidP="00760364">
      <w:pPr>
        <w:ind w:left="360"/>
        <w:rPr>
          <w:sz w:val="28"/>
          <w:szCs w:val="28"/>
        </w:rPr>
      </w:pPr>
    </w:p>
    <w:p w14:paraId="6C1191A1" w14:textId="574F6680" w:rsidR="004525DC" w:rsidRDefault="004525DC" w:rsidP="00760364">
      <w:pPr>
        <w:ind w:left="360"/>
        <w:rPr>
          <w:sz w:val="28"/>
          <w:szCs w:val="28"/>
        </w:rPr>
      </w:pPr>
      <w:r w:rsidRPr="004525DC">
        <w:rPr>
          <w:sz w:val="28"/>
          <w:szCs w:val="28"/>
        </w:rPr>
        <w:lastRenderedPageBreak/>
        <w:t xml:space="preserve">The children exhibited different </w:t>
      </w:r>
      <w:r>
        <w:rPr>
          <w:sz w:val="28"/>
          <w:szCs w:val="28"/>
        </w:rPr>
        <w:t xml:space="preserve">destructive </w:t>
      </w:r>
      <w:r w:rsidRPr="004525DC">
        <w:rPr>
          <w:sz w:val="28"/>
          <w:szCs w:val="28"/>
        </w:rPr>
        <w:t>behavior</w:t>
      </w:r>
      <w:r>
        <w:rPr>
          <w:sz w:val="28"/>
          <w:szCs w:val="28"/>
        </w:rPr>
        <w:t xml:space="preserve"> and it was very challenging controlling them. At the end of the day teachers gets frustrated and children also were frustrated. </w:t>
      </w:r>
    </w:p>
    <w:p w14:paraId="28EEB4FF" w14:textId="77777777" w:rsidR="00760364" w:rsidRDefault="00760364" w:rsidP="00760364">
      <w:pPr>
        <w:ind w:left="360"/>
        <w:rPr>
          <w:sz w:val="28"/>
          <w:szCs w:val="28"/>
        </w:rPr>
      </w:pPr>
    </w:p>
    <w:p w14:paraId="7702E2BC" w14:textId="1E6CCD94" w:rsidR="004525DC" w:rsidRPr="004525DC" w:rsidRDefault="004525DC" w:rsidP="00760364">
      <w:pPr>
        <w:ind w:left="360"/>
        <w:rPr>
          <w:sz w:val="28"/>
          <w:szCs w:val="28"/>
        </w:rPr>
      </w:pPr>
      <w:r>
        <w:rPr>
          <w:sz w:val="28"/>
          <w:szCs w:val="28"/>
        </w:rPr>
        <w:t xml:space="preserve">The support I got from leadership was through CPD (Continuous professional development) from external tutors. They taught us how to handle some challenging </w:t>
      </w:r>
      <w:r w:rsidR="00477230">
        <w:rPr>
          <w:sz w:val="28"/>
          <w:szCs w:val="28"/>
        </w:rPr>
        <w:t>behavior</w:t>
      </w:r>
      <w:r>
        <w:rPr>
          <w:sz w:val="28"/>
          <w:szCs w:val="28"/>
        </w:rPr>
        <w:t xml:space="preserve">. </w:t>
      </w:r>
      <w:r w:rsidR="00760364">
        <w:rPr>
          <w:sz w:val="28"/>
          <w:szCs w:val="28"/>
        </w:rPr>
        <w:t>Also,</w:t>
      </w:r>
      <w:r>
        <w:rPr>
          <w:sz w:val="28"/>
          <w:szCs w:val="28"/>
        </w:rPr>
        <w:t xml:space="preserve"> I had a senior </w:t>
      </w:r>
      <w:r w:rsidR="00477230">
        <w:rPr>
          <w:sz w:val="28"/>
          <w:szCs w:val="28"/>
        </w:rPr>
        <w:t xml:space="preserve">colleague </w:t>
      </w:r>
      <w:r>
        <w:rPr>
          <w:sz w:val="28"/>
          <w:szCs w:val="28"/>
        </w:rPr>
        <w:t xml:space="preserve">come into my class to observe the class and my </w:t>
      </w:r>
      <w:r w:rsidR="00477230">
        <w:rPr>
          <w:sz w:val="28"/>
          <w:szCs w:val="28"/>
        </w:rPr>
        <w:t>teaching (</w:t>
      </w:r>
      <w:r>
        <w:rPr>
          <w:sz w:val="28"/>
          <w:szCs w:val="28"/>
        </w:rPr>
        <w:t xml:space="preserve">mentoring and coaching). She </w:t>
      </w:r>
      <w:r w:rsidR="00477230">
        <w:rPr>
          <w:sz w:val="28"/>
          <w:szCs w:val="28"/>
        </w:rPr>
        <w:t>taught me to have a routine for the children without changing it and also try changing the activities set us for the children to cater for all learners. (please refer to example 2 assignment attached). All these must be related to theory</w:t>
      </w:r>
    </w:p>
    <w:p w14:paraId="38CBE6FB" w14:textId="0A51FC04" w:rsidR="00760364" w:rsidRDefault="00760364" w:rsidP="00760364">
      <w:pPr>
        <w:ind w:left="720"/>
        <w:rPr>
          <w:sz w:val="28"/>
          <w:szCs w:val="28"/>
        </w:rPr>
      </w:pPr>
    </w:p>
    <w:p w14:paraId="063DECA4" w14:textId="77777777" w:rsidR="00760364" w:rsidRPr="00760364" w:rsidRDefault="00760364" w:rsidP="00760364">
      <w:pPr>
        <w:ind w:left="360"/>
        <w:rPr>
          <w:sz w:val="28"/>
          <w:szCs w:val="28"/>
        </w:rPr>
      </w:pPr>
    </w:p>
    <w:p w14:paraId="1BD2505B" w14:textId="77777777" w:rsidR="007C53BF" w:rsidRPr="007C53BF" w:rsidRDefault="007C53BF" w:rsidP="00C24E25">
      <w:pPr>
        <w:pStyle w:val="ListParagraph"/>
        <w:numPr>
          <w:ilvl w:val="0"/>
          <w:numId w:val="2"/>
        </w:numPr>
        <w:rPr>
          <w:sz w:val="28"/>
          <w:szCs w:val="28"/>
        </w:rPr>
      </w:pPr>
      <w:r w:rsidRPr="007C53BF">
        <w:rPr>
          <w:sz w:val="28"/>
          <w:szCs w:val="28"/>
        </w:rPr>
        <w:t>The little boy was about 4 years</w:t>
      </w:r>
      <w:r w:rsidR="005F6AA4">
        <w:rPr>
          <w:sz w:val="28"/>
          <w:szCs w:val="28"/>
        </w:rPr>
        <w:t xml:space="preserve"> old</w:t>
      </w:r>
      <w:r w:rsidRPr="007C53BF">
        <w:rPr>
          <w:sz w:val="28"/>
          <w:szCs w:val="28"/>
        </w:rPr>
        <w:t xml:space="preserve"> from Korean with no English (ESL). It was his first time leaving his country and his first time being in a school setting. </w:t>
      </w:r>
      <w:r w:rsidR="005F6AA4">
        <w:rPr>
          <w:sz w:val="28"/>
          <w:szCs w:val="28"/>
        </w:rPr>
        <w:t xml:space="preserve">He couldn’t communicate with any one which led to frustration. He became very destructive in class. He wouldn’t interact with his peers and most of the activities weren’t </w:t>
      </w:r>
      <w:r w:rsidR="004525DC">
        <w:rPr>
          <w:sz w:val="28"/>
          <w:szCs w:val="28"/>
        </w:rPr>
        <w:t>engaging</w:t>
      </w:r>
      <w:r w:rsidR="005F6AA4">
        <w:rPr>
          <w:sz w:val="28"/>
          <w:szCs w:val="28"/>
        </w:rPr>
        <w:t xml:space="preserve"> for him.</w:t>
      </w:r>
    </w:p>
    <w:p w14:paraId="189C12D0" w14:textId="368A73D4" w:rsidR="00C24E25" w:rsidRDefault="00C24E25" w:rsidP="00C24E25">
      <w:pPr>
        <w:rPr>
          <w:sz w:val="28"/>
          <w:szCs w:val="28"/>
        </w:rPr>
      </w:pPr>
    </w:p>
    <w:p w14:paraId="788A63AE" w14:textId="13A86DFA" w:rsidR="00C24E25" w:rsidRDefault="00C24E25" w:rsidP="00760364">
      <w:pPr>
        <w:ind w:left="360"/>
        <w:rPr>
          <w:sz w:val="28"/>
          <w:szCs w:val="28"/>
        </w:rPr>
      </w:pPr>
      <w:r>
        <w:rPr>
          <w:sz w:val="28"/>
          <w:szCs w:val="28"/>
        </w:rPr>
        <w:t>Question 3 is how you can criticize a culture</w:t>
      </w:r>
      <w:r w:rsidR="00A21A58">
        <w:rPr>
          <w:sz w:val="28"/>
          <w:szCs w:val="28"/>
        </w:rPr>
        <w:t>, c</w:t>
      </w:r>
      <w:r>
        <w:rPr>
          <w:sz w:val="28"/>
          <w:szCs w:val="28"/>
        </w:rPr>
        <w:t>ulture of achievement, culture for measurement, culture for what is expected.</w:t>
      </w:r>
    </w:p>
    <w:p w14:paraId="153E9EC3" w14:textId="1E5D5B89" w:rsidR="00C24E25" w:rsidRDefault="00C24E25" w:rsidP="00760364">
      <w:pPr>
        <w:ind w:left="360"/>
        <w:rPr>
          <w:sz w:val="28"/>
          <w:szCs w:val="28"/>
        </w:rPr>
      </w:pPr>
    </w:p>
    <w:p w14:paraId="7E8D4F30" w14:textId="51108B80" w:rsidR="00C24E25" w:rsidRDefault="00C24E25" w:rsidP="00760364">
      <w:pPr>
        <w:ind w:left="360"/>
        <w:rPr>
          <w:sz w:val="28"/>
          <w:szCs w:val="28"/>
        </w:rPr>
      </w:pPr>
      <w:r>
        <w:rPr>
          <w:sz w:val="28"/>
          <w:szCs w:val="28"/>
        </w:rPr>
        <w:t>What issues are you interested to research from your own personal experience.</w:t>
      </w:r>
      <w:r w:rsidR="00A21A58">
        <w:rPr>
          <w:sz w:val="28"/>
          <w:szCs w:val="28"/>
        </w:rPr>
        <w:t xml:space="preserve"> Did you develop different case from summative assessment, performance, engagement</w:t>
      </w:r>
      <w:r w:rsidR="004C16B6">
        <w:rPr>
          <w:sz w:val="28"/>
          <w:szCs w:val="28"/>
        </w:rPr>
        <w:t xml:space="preserve">? </w:t>
      </w:r>
      <w:r w:rsidR="00A21A58">
        <w:rPr>
          <w:sz w:val="28"/>
          <w:szCs w:val="28"/>
        </w:rPr>
        <w:t xml:space="preserve"> </w:t>
      </w:r>
      <w:r>
        <w:rPr>
          <w:sz w:val="28"/>
          <w:szCs w:val="28"/>
        </w:rPr>
        <w:t xml:space="preserve">why do </w:t>
      </w:r>
      <w:r w:rsidR="004C16B6">
        <w:rPr>
          <w:sz w:val="28"/>
          <w:szCs w:val="28"/>
        </w:rPr>
        <w:t xml:space="preserve">you </w:t>
      </w:r>
      <w:r>
        <w:rPr>
          <w:sz w:val="28"/>
          <w:szCs w:val="28"/>
        </w:rPr>
        <w:t>want to research the issue, what kind of evidence did</w:t>
      </w:r>
      <w:r w:rsidR="00A21A58">
        <w:rPr>
          <w:sz w:val="28"/>
          <w:szCs w:val="28"/>
        </w:rPr>
        <w:t xml:space="preserve"> </w:t>
      </w:r>
      <w:r w:rsidR="004C16B6">
        <w:rPr>
          <w:sz w:val="28"/>
          <w:szCs w:val="28"/>
        </w:rPr>
        <w:t xml:space="preserve">you </w:t>
      </w:r>
      <w:r>
        <w:rPr>
          <w:sz w:val="28"/>
          <w:szCs w:val="28"/>
        </w:rPr>
        <w:t xml:space="preserve"> gather</w:t>
      </w:r>
      <w:r w:rsidR="00A21A58">
        <w:rPr>
          <w:sz w:val="28"/>
          <w:szCs w:val="28"/>
        </w:rPr>
        <w:t xml:space="preserve"> to show that</w:t>
      </w:r>
      <w:r w:rsidR="004C16B6">
        <w:rPr>
          <w:sz w:val="28"/>
          <w:szCs w:val="28"/>
        </w:rPr>
        <w:t xml:space="preserve"> you are </w:t>
      </w:r>
      <w:r w:rsidR="00A21A58">
        <w:rPr>
          <w:sz w:val="28"/>
          <w:szCs w:val="28"/>
        </w:rPr>
        <w:t>having an influence or a positive change. Ensure you connect your evidence with the grounded literature. What evidence can you gather to show you are having a positive change.</w:t>
      </w:r>
    </w:p>
    <w:p w14:paraId="4539D93A" w14:textId="77777777" w:rsidR="00760364" w:rsidRDefault="00760364" w:rsidP="00760364">
      <w:pPr>
        <w:ind w:left="360"/>
        <w:rPr>
          <w:sz w:val="28"/>
          <w:szCs w:val="28"/>
        </w:rPr>
      </w:pPr>
    </w:p>
    <w:p w14:paraId="0024BCCD" w14:textId="53D248A6" w:rsidR="00C24E25" w:rsidRDefault="005F6AA4" w:rsidP="00760364">
      <w:pPr>
        <w:ind w:left="360"/>
        <w:rPr>
          <w:sz w:val="28"/>
          <w:szCs w:val="28"/>
        </w:rPr>
      </w:pPr>
      <w:r>
        <w:rPr>
          <w:sz w:val="28"/>
          <w:szCs w:val="28"/>
        </w:rPr>
        <w:t xml:space="preserve">The support I got from the leadership (nursery manager) was by asking the parents to write some few words in Korean to us so we can use in communicating to him </w:t>
      </w:r>
      <w:proofErr w:type="spellStart"/>
      <w:r>
        <w:rPr>
          <w:sz w:val="28"/>
          <w:szCs w:val="28"/>
        </w:rPr>
        <w:t>e.g</w:t>
      </w:r>
      <w:proofErr w:type="spellEnd"/>
      <w:r>
        <w:rPr>
          <w:sz w:val="28"/>
          <w:szCs w:val="28"/>
        </w:rPr>
        <w:t xml:space="preserve"> words like toilet, I want to play or </w:t>
      </w:r>
      <w:proofErr w:type="gramStart"/>
      <w:r>
        <w:rPr>
          <w:sz w:val="28"/>
          <w:szCs w:val="28"/>
        </w:rPr>
        <w:t>eat,</w:t>
      </w:r>
      <w:r w:rsidR="004525DC">
        <w:rPr>
          <w:sz w:val="28"/>
          <w:szCs w:val="28"/>
        </w:rPr>
        <w:t>.</w:t>
      </w:r>
      <w:proofErr w:type="gramEnd"/>
      <w:r w:rsidR="004525DC">
        <w:rPr>
          <w:sz w:val="28"/>
          <w:szCs w:val="28"/>
        </w:rPr>
        <w:t xml:space="preserve"> </w:t>
      </w:r>
    </w:p>
    <w:p w14:paraId="5A7D5F51" w14:textId="77777777" w:rsidR="00C24E25" w:rsidRPr="00C24E25" w:rsidRDefault="00C24E25" w:rsidP="00C24E25">
      <w:pPr>
        <w:rPr>
          <w:sz w:val="28"/>
          <w:szCs w:val="28"/>
        </w:rPr>
      </w:pPr>
    </w:p>
    <w:sectPr w:rsidR="00C24E25" w:rsidRPr="00C24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773E9"/>
    <w:multiLevelType w:val="hybridMultilevel"/>
    <w:tmpl w:val="E4AA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894320"/>
    <w:multiLevelType w:val="hybridMultilevel"/>
    <w:tmpl w:val="C2D86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35580325">
    <w:abstractNumId w:val="0"/>
  </w:num>
  <w:num w:numId="2" w16cid:durableId="190725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61"/>
    <w:rsid w:val="001B5B6C"/>
    <w:rsid w:val="00251C75"/>
    <w:rsid w:val="004525DC"/>
    <w:rsid w:val="00477230"/>
    <w:rsid w:val="004C16B6"/>
    <w:rsid w:val="005F6AA4"/>
    <w:rsid w:val="0062200F"/>
    <w:rsid w:val="006726F4"/>
    <w:rsid w:val="00760364"/>
    <w:rsid w:val="007C53BF"/>
    <w:rsid w:val="00A21A58"/>
    <w:rsid w:val="00C24E25"/>
    <w:rsid w:val="00EE4B9B"/>
    <w:rsid w:val="00F824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F8BD9AB"/>
  <w15:chartTrackingRefBased/>
  <w15:docId w15:val="{F0DF6F59-ECB6-3E45-AF2A-0B429F521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4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blessing</dc:creator>
  <cp:keywords/>
  <dc:description/>
  <cp:lastModifiedBy>Aniediabasi</cp:lastModifiedBy>
  <cp:revision>7</cp:revision>
  <dcterms:created xsi:type="dcterms:W3CDTF">2022-12-12T19:05:00Z</dcterms:created>
  <dcterms:modified xsi:type="dcterms:W3CDTF">2022-12-15T21:04:00Z</dcterms:modified>
</cp:coreProperties>
</file>